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19" w:rsidRDefault="00826019">
      <w:pPr>
        <w:rPr>
          <w:lang w:val="en-US"/>
        </w:rPr>
      </w:pPr>
      <w:r>
        <w:rPr>
          <w:lang w:val="en-US"/>
        </w:rPr>
        <w:t>PHO Global Funds</w:t>
      </w:r>
    </w:p>
    <w:p w:rsidR="00826019" w:rsidRDefault="00826019">
      <w:pPr>
        <w:rPr>
          <w:lang w:val="en-US"/>
        </w:rPr>
      </w:pPr>
      <w:r>
        <w:rPr>
          <w:lang w:val="en-US"/>
        </w:rPr>
        <w:t>Matters for Discussion</w:t>
      </w:r>
    </w:p>
    <w:p w:rsidR="00826019" w:rsidRDefault="00826019">
      <w:pPr>
        <w:rPr>
          <w:lang w:val="en-US"/>
        </w:rPr>
      </w:pPr>
    </w:p>
    <w:p w:rsidR="00826019" w:rsidRDefault="00826019" w:rsidP="00826019">
      <w:pPr>
        <w:pStyle w:val="ListParagraph"/>
        <w:numPr>
          <w:ilvl w:val="0"/>
          <w:numId w:val="1"/>
        </w:numPr>
        <w:ind w:left="284" w:hanging="294"/>
        <w:rPr>
          <w:lang w:val="en-US"/>
        </w:rPr>
      </w:pPr>
      <w:r>
        <w:rPr>
          <w:lang w:val="en-US"/>
        </w:rPr>
        <w:t>Tracker updated only up to;</w:t>
      </w:r>
    </w:p>
    <w:p w:rsidR="00826019" w:rsidRDefault="00826019" w:rsidP="0082601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21/08/2024 [HIVTB</w:t>
      </w:r>
      <w:proofErr w:type="gramStart"/>
      <w:r>
        <w:rPr>
          <w:lang w:val="en-US"/>
        </w:rPr>
        <w:t>] ,</w:t>
      </w:r>
      <w:proofErr w:type="gramEnd"/>
      <w:r>
        <w:rPr>
          <w:lang w:val="en-US"/>
        </w:rPr>
        <w:t xml:space="preserve"> </w:t>
      </w:r>
    </w:p>
    <w:p w:rsidR="00826019" w:rsidRDefault="00826019" w:rsidP="0082601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COVID 19 = 20/09/2024, </w:t>
      </w:r>
    </w:p>
    <w:p w:rsidR="00826019" w:rsidRDefault="00826019" w:rsidP="0082601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Malaria = 20/09/2024</w:t>
      </w:r>
    </w:p>
    <w:p w:rsidR="00826019" w:rsidRDefault="00826019" w:rsidP="00826019">
      <w:pPr>
        <w:pStyle w:val="ListParagraph"/>
        <w:ind w:left="284"/>
        <w:rPr>
          <w:lang w:val="en-US"/>
        </w:rPr>
      </w:pPr>
    </w:p>
    <w:p w:rsidR="00826019" w:rsidRDefault="00826019" w:rsidP="00826019">
      <w:pPr>
        <w:pStyle w:val="ListParagraph"/>
        <w:numPr>
          <w:ilvl w:val="0"/>
          <w:numId w:val="1"/>
        </w:numPr>
        <w:ind w:left="284" w:hanging="294"/>
        <w:rPr>
          <w:lang w:val="en-US"/>
        </w:rPr>
      </w:pPr>
      <w:r>
        <w:rPr>
          <w:lang w:val="en-US"/>
        </w:rPr>
        <w:t xml:space="preserve">Gaps in the </w:t>
      </w:r>
      <w:proofErr w:type="spellStart"/>
      <w:proofErr w:type="gramStart"/>
      <w:r>
        <w:rPr>
          <w:lang w:val="en-US"/>
        </w:rPr>
        <w:t>Casbooks</w:t>
      </w:r>
      <w:proofErr w:type="spellEnd"/>
      <w:r>
        <w:rPr>
          <w:lang w:val="en-US"/>
        </w:rPr>
        <w:t xml:space="preserve"> ;</w:t>
      </w:r>
      <w:proofErr w:type="gramEnd"/>
      <w:r>
        <w:rPr>
          <w:lang w:val="en-US"/>
        </w:rPr>
        <w:t xml:space="preserve"> </w:t>
      </w:r>
    </w:p>
    <w:p w:rsidR="00826019" w:rsidRDefault="00826019" w:rsidP="0082601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PRV| PV Numbers not indicated for most transactions,</w:t>
      </w:r>
    </w:p>
    <w:p w:rsidR="00826019" w:rsidRDefault="00826019" w:rsidP="0082601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GLs are lumped in Cashbooks&gt; not separated accordingly</w:t>
      </w:r>
    </w:p>
    <w:p w:rsidR="001E2B0F" w:rsidRDefault="001E2B0F" w:rsidP="0082601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Disbursements have no Nav receipt Numbers</w:t>
      </w:r>
    </w:p>
    <w:p w:rsidR="001E2B0F" w:rsidRDefault="001E2B0F" w:rsidP="0082601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Bank Payments processed before financial retirement are verified</w:t>
      </w:r>
    </w:p>
    <w:p w:rsidR="001E2B0F" w:rsidRPr="00826019" w:rsidRDefault="001E2B0F" w:rsidP="001E2B0F">
      <w:pPr>
        <w:pStyle w:val="ListParagraph"/>
        <w:ind w:left="1004"/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Ind w:w="1004" w:type="dxa"/>
        <w:tblLook w:val="04A0" w:firstRow="1" w:lastRow="0" w:firstColumn="1" w:lastColumn="0" w:noHBand="0" w:noVBand="1"/>
      </w:tblPr>
      <w:tblGrid>
        <w:gridCol w:w="976"/>
        <w:gridCol w:w="1481"/>
        <w:gridCol w:w="1843"/>
        <w:gridCol w:w="1418"/>
        <w:gridCol w:w="1418"/>
      </w:tblGrid>
      <w:tr w:rsidR="00F162C7" w:rsidTr="00F162C7">
        <w:tc>
          <w:tcPr>
            <w:tcW w:w="976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Grant</w:t>
            </w:r>
          </w:p>
        </w:tc>
        <w:tc>
          <w:tcPr>
            <w:tcW w:w="1481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Total PVs in CB</w:t>
            </w:r>
          </w:p>
        </w:tc>
        <w:tc>
          <w:tcPr>
            <w:tcW w:w="1843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Total Payments Bank Statements</w:t>
            </w: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Variance</w:t>
            </w: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F162C7" w:rsidTr="00F162C7">
        <w:tc>
          <w:tcPr>
            <w:tcW w:w="976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HIVTB</w:t>
            </w:r>
          </w:p>
        </w:tc>
        <w:tc>
          <w:tcPr>
            <w:tcW w:w="1481" w:type="dxa"/>
          </w:tcPr>
          <w:p w:rsidR="00F162C7" w:rsidRPr="004644DC" w:rsidRDefault="00F162C7" w:rsidP="001E2B0F">
            <w:pPr>
              <w:pStyle w:val="ListParagraph"/>
              <w:ind w:left="0"/>
            </w:pPr>
            <w:bookmarkStart w:id="0" w:name="_GoBack"/>
            <w:bookmarkEnd w:id="0"/>
          </w:p>
        </w:tc>
        <w:tc>
          <w:tcPr>
            <w:tcW w:w="1843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F162C7" w:rsidTr="00F162C7">
        <w:tc>
          <w:tcPr>
            <w:tcW w:w="976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COVID 19</w:t>
            </w:r>
          </w:p>
        </w:tc>
        <w:tc>
          <w:tcPr>
            <w:tcW w:w="1481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F162C7" w:rsidTr="00F162C7">
        <w:tc>
          <w:tcPr>
            <w:tcW w:w="976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Malaria</w:t>
            </w:r>
          </w:p>
        </w:tc>
        <w:tc>
          <w:tcPr>
            <w:tcW w:w="1481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1418" w:type="dxa"/>
          </w:tcPr>
          <w:p w:rsidR="00F162C7" w:rsidRDefault="00F162C7" w:rsidP="001E2B0F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1E2B0F" w:rsidRPr="00826019" w:rsidRDefault="001E2B0F" w:rsidP="001E2B0F">
      <w:pPr>
        <w:pStyle w:val="ListParagraph"/>
        <w:ind w:left="1004"/>
        <w:rPr>
          <w:lang w:val="en-US"/>
        </w:rPr>
      </w:pPr>
    </w:p>
    <w:p w:rsidR="00826019" w:rsidRDefault="00826019">
      <w:pPr>
        <w:rPr>
          <w:lang w:val="en-US"/>
        </w:rPr>
      </w:pPr>
    </w:p>
    <w:p w:rsidR="00826019" w:rsidRPr="00826019" w:rsidRDefault="00826019">
      <w:pPr>
        <w:rPr>
          <w:lang w:val="en-US"/>
        </w:rPr>
      </w:pPr>
    </w:p>
    <w:sectPr w:rsidR="00826019" w:rsidRPr="0082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C03DB"/>
    <w:multiLevelType w:val="hybridMultilevel"/>
    <w:tmpl w:val="177AE0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5285"/>
    <w:multiLevelType w:val="hybridMultilevel"/>
    <w:tmpl w:val="1752008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841A2E"/>
    <w:multiLevelType w:val="hybridMultilevel"/>
    <w:tmpl w:val="3918A540"/>
    <w:lvl w:ilvl="0" w:tplc="08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9"/>
    <w:rsid w:val="001E2B0F"/>
    <w:rsid w:val="004644DC"/>
    <w:rsid w:val="00826019"/>
    <w:rsid w:val="00F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18BA"/>
  <w15:chartTrackingRefBased/>
  <w15:docId w15:val="{2540BDEB-71AD-4998-9C00-79AA6AB5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19"/>
    <w:pPr>
      <w:ind w:left="720"/>
      <w:contextualSpacing/>
    </w:pPr>
  </w:style>
  <w:style w:type="table" w:styleId="TableGrid">
    <w:name w:val="Table Grid"/>
    <w:basedOn w:val="TableNormal"/>
    <w:uiPriority w:val="39"/>
    <w:rsid w:val="001E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2024-10-03T10:28:00Z</dcterms:created>
  <dcterms:modified xsi:type="dcterms:W3CDTF">2024-10-03T15:15:00Z</dcterms:modified>
</cp:coreProperties>
</file>